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FE" w:rsidRDefault="00207A9A" w:rsidP="005109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A9A">
        <w:rPr>
          <w:rFonts w:ascii="Times New Roman" w:hAnsi="Times New Roman" w:cs="Times New Roman"/>
          <w:b/>
          <w:sz w:val="32"/>
          <w:szCs w:val="32"/>
        </w:rPr>
        <w:t>Notificare</w:t>
      </w:r>
    </w:p>
    <w:p w:rsidR="00F62AFE" w:rsidRDefault="00F62AFE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Catre  SC………</w:t>
      </w:r>
      <w:r w:rsidR="000A387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07A9A" w:rsidRPr="00207A9A" w:rsidRDefault="00207A9A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hAnsi="Times New Roman" w:cs="Times New Roman"/>
          <w:sz w:val="24"/>
          <w:szCs w:val="24"/>
        </w:rPr>
        <w:t>Privind</w:t>
      </w:r>
      <w:r w:rsidR="009A5E29">
        <w:rPr>
          <w:rFonts w:ascii="Times New Roman" w:hAnsi="Times New Roman" w:cs="Times New Roman"/>
          <w:sz w:val="24"/>
          <w:szCs w:val="24"/>
        </w:rPr>
        <w:t xml:space="preserve"> </w:t>
      </w:r>
      <w:r w:rsidRPr="00207A9A">
        <w:rPr>
          <w:rFonts w:ascii="Times New Roman" w:hAnsi="Times New Roman" w:cs="Times New Roman"/>
          <w:sz w:val="24"/>
          <w:szCs w:val="24"/>
        </w:rPr>
        <w:t>refacerea carosabilului/</w:t>
      </w:r>
      <w:r w:rsidR="009A5E29">
        <w:rPr>
          <w:rFonts w:ascii="Times New Roman" w:hAnsi="Times New Roman" w:cs="Times New Roman"/>
          <w:sz w:val="24"/>
          <w:szCs w:val="24"/>
        </w:rPr>
        <w:t xml:space="preserve">si </w:t>
      </w:r>
      <w:r w:rsidRPr="00207A9A">
        <w:rPr>
          <w:rFonts w:ascii="Times New Roman" w:hAnsi="Times New Roman" w:cs="Times New Roman"/>
          <w:sz w:val="24"/>
          <w:szCs w:val="24"/>
        </w:rPr>
        <w:t>spațiilor verzi de pe st</w:t>
      </w:r>
      <w:r w:rsidR="00CD35B8">
        <w:rPr>
          <w:rFonts w:ascii="Times New Roman" w:hAnsi="Times New Roman" w:cs="Times New Roman"/>
          <w:sz w:val="24"/>
          <w:szCs w:val="24"/>
        </w:rPr>
        <w:t>r</w:t>
      </w:r>
      <w:r w:rsidRPr="00207A9A">
        <w:rPr>
          <w:rFonts w:ascii="Times New Roman" w:hAnsi="Times New Roman" w:cs="Times New Roman"/>
          <w:sz w:val="24"/>
          <w:szCs w:val="24"/>
        </w:rPr>
        <w:t xml:space="preserve">ada </w:t>
      </w:r>
      <w:r w:rsidR="00533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091A">
        <w:rPr>
          <w:rFonts w:ascii="Times New Roman" w:hAnsi="Times New Roman" w:cs="Times New Roman"/>
          <w:sz w:val="24"/>
          <w:szCs w:val="24"/>
        </w:rPr>
        <w:t>.……..</w:t>
      </w:r>
    </w:p>
    <w:p w:rsidR="00207A9A" w:rsidRPr="00207A9A" w:rsidRDefault="00207A9A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hAnsi="Times New Roman" w:cs="Times New Roman"/>
          <w:sz w:val="24"/>
          <w:szCs w:val="24"/>
        </w:rPr>
        <w:t xml:space="preserve">Lucrările de refacere de pe strada </w:t>
      </w:r>
      <w:r w:rsidR="00533B37">
        <w:rPr>
          <w:rFonts w:ascii="Times New Roman" w:hAnsi="Times New Roman" w:cs="Times New Roman"/>
          <w:sz w:val="24"/>
          <w:szCs w:val="24"/>
        </w:rPr>
        <w:t>………</w:t>
      </w:r>
      <w:r w:rsidR="00AD091A">
        <w:rPr>
          <w:rFonts w:ascii="Times New Roman" w:hAnsi="Times New Roman" w:cs="Times New Roman"/>
          <w:sz w:val="24"/>
          <w:szCs w:val="24"/>
        </w:rPr>
        <w:t>…….</w:t>
      </w:r>
      <w:r w:rsidR="006A6527">
        <w:rPr>
          <w:rFonts w:ascii="Times New Roman" w:hAnsi="Times New Roman" w:cs="Times New Roman"/>
          <w:sz w:val="24"/>
          <w:szCs w:val="24"/>
        </w:rPr>
        <w:t xml:space="preserve"> </w:t>
      </w:r>
      <w:r w:rsidRPr="00207A9A">
        <w:rPr>
          <w:rFonts w:ascii="Times New Roman" w:hAnsi="Times New Roman" w:cs="Times New Roman"/>
          <w:sz w:val="24"/>
          <w:szCs w:val="24"/>
        </w:rPr>
        <w:t xml:space="preserve">au fost efectuate în baza autorizației de spargere/ bransare  nr </w:t>
      </w:r>
      <w:r w:rsidR="00AD091A">
        <w:rPr>
          <w:rFonts w:ascii="Times New Roman" w:hAnsi="Times New Roman" w:cs="Times New Roman"/>
          <w:sz w:val="24"/>
          <w:szCs w:val="24"/>
        </w:rPr>
        <w:t>….</w:t>
      </w:r>
      <w:r w:rsidRPr="00207A9A">
        <w:rPr>
          <w:rFonts w:ascii="Times New Roman" w:hAnsi="Times New Roman" w:cs="Times New Roman"/>
          <w:sz w:val="24"/>
          <w:szCs w:val="24"/>
        </w:rPr>
        <w:t xml:space="preserve"> din </w:t>
      </w:r>
      <w:r w:rsidR="00533B37">
        <w:rPr>
          <w:rFonts w:ascii="Times New Roman" w:hAnsi="Times New Roman" w:cs="Times New Roman"/>
          <w:sz w:val="24"/>
          <w:szCs w:val="24"/>
        </w:rPr>
        <w:t>………</w:t>
      </w:r>
      <w:r w:rsidR="00AD091A">
        <w:rPr>
          <w:rFonts w:ascii="Times New Roman" w:hAnsi="Times New Roman" w:cs="Times New Roman"/>
          <w:sz w:val="24"/>
          <w:szCs w:val="24"/>
        </w:rPr>
        <w:t>…</w:t>
      </w:r>
      <w:r w:rsidR="00235DD9">
        <w:rPr>
          <w:rFonts w:ascii="Times New Roman" w:hAnsi="Times New Roman" w:cs="Times New Roman"/>
          <w:sz w:val="24"/>
          <w:szCs w:val="24"/>
        </w:rPr>
        <w:t xml:space="preserve">de către </w:t>
      </w:r>
      <w:r w:rsidR="00235DD9" w:rsidRPr="00235DD9">
        <w:rPr>
          <w:rFonts w:ascii="Times New Roman" w:hAnsi="Times New Roman" w:cs="Times New Roman"/>
          <w:sz w:val="24"/>
          <w:szCs w:val="24"/>
        </w:rPr>
        <w:t>S</w:t>
      </w:r>
      <w:r w:rsidR="00C0552A">
        <w:rPr>
          <w:rFonts w:ascii="Times New Roman" w:hAnsi="Times New Roman" w:cs="Times New Roman"/>
          <w:sz w:val="24"/>
          <w:szCs w:val="24"/>
        </w:rPr>
        <w:t xml:space="preserve">C </w:t>
      </w:r>
      <w:r w:rsidR="00533B37">
        <w:rPr>
          <w:rFonts w:ascii="Times New Roman" w:hAnsi="Times New Roman" w:cs="Times New Roman"/>
          <w:sz w:val="24"/>
          <w:szCs w:val="24"/>
        </w:rPr>
        <w:t>…………</w:t>
      </w:r>
      <w:r w:rsidR="00235DD9" w:rsidRPr="00235DD9">
        <w:rPr>
          <w:rFonts w:cs="Arial"/>
        </w:rPr>
        <w:t xml:space="preserve"> </w:t>
      </w:r>
      <w:r w:rsidR="00235DD9" w:rsidRPr="00150445">
        <w:rPr>
          <w:rFonts w:ascii="Times New Roman" w:hAnsi="Times New Roman" w:cs="Times New Roman"/>
          <w:sz w:val="24"/>
          <w:szCs w:val="24"/>
        </w:rPr>
        <w:t xml:space="preserve"> </w:t>
      </w:r>
      <w:r w:rsidR="00235DD9" w:rsidRPr="00235DD9">
        <w:rPr>
          <w:rFonts w:ascii="Times New Roman" w:hAnsi="Times New Roman" w:cs="Times New Roman"/>
          <w:sz w:val="24"/>
          <w:szCs w:val="24"/>
        </w:rPr>
        <w:t>SRL</w:t>
      </w:r>
      <w:r w:rsidRPr="00207A9A">
        <w:rPr>
          <w:rFonts w:ascii="Times New Roman" w:hAnsi="Times New Roman" w:cs="Times New Roman"/>
          <w:sz w:val="24"/>
          <w:szCs w:val="24"/>
        </w:rPr>
        <w:t>, beneficiar</w:t>
      </w:r>
      <w:r w:rsidR="0021133F">
        <w:rPr>
          <w:rFonts w:ascii="Times New Roman" w:hAnsi="Times New Roman" w:cs="Times New Roman"/>
          <w:sz w:val="24"/>
          <w:szCs w:val="24"/>
        </w:rPr>
        <w:t xml:space="preserve"> </w:t>
      </w:r>
      <w:r w:rsidRPr="00207A9A">
        <w:rPr>
          <w:rFonts w:ascii="Times New Roman" w:hAnsi="Times New Roman" w:cs="Times New Roman"/>
          <w:sz w:val="24"/>
          <w:szCs w:val="24"/>
        </w:rPr>
        <w:t xml:space="preserve"> </w:t>
      </w:r>
      <w:r w:rsidR="00533B37">
        <w:rPr>
          <w:rFonts w:ascii="Times New Roman" w:hAnsi="Times New Roman" w:cs="Times New Roman"/>
          <w:sz w:val="24"/>
          <w:szCs w:val="24"/>
        </w:rPr>
        <w:t>………….</w:t>
      </w:r>
      <w:r w:rsidR="00235DD9">
        <w:rPr>
          <w:rFonts w:ascii="Times New Roman" w:hAnsi="Times New Roman" w:cs="Times New Roman"/>
          <w:sz w:val="24"/>
          <w:szCs w:val="24"/>
        </w:rPr>
        <w:t xml:space="preserve"> </w:t>
      </w:r>
      <w:r w:rsidRPr="00207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9A" w:rsidRPr="00207A9A" w:rsidRDefault="00207A9A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hAnsi="Times New Roman" w:cs="Times New Roman"/>
          <w:sz w:val="24"/>
          <w:szCs w:val="24"/>
        </w:rPr>
        <w:t>Lucrările de refacere a infrastructurii s-au făcut conform:</w:t>
      </w:r>
    </w:p>
    <w:p w:rsidR="00207A9A" w:rsidRPr="00207A9A" w:rsidRDefault="00207A9A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cs="Times New Roman"/>
          <w:sz w:val="24"/>
          <w:szCs w:val="24"/>
        </w:rPr>
        <w:t>⃝</w:t>
      </w:r>
      <w:r w:rsidRPr="00207A9A">
        <w:rPr>
          <w:rFonts w:ascii="Times New Roman" w:hAnsi="Times New Roman" w:cs="Times New Roman"/>
          <w:sz w:val="24"/>
          <w:szCs w:val="24"/>
        </w:rPr>
        <w:t xml:space="preserve"> noului regulament privind </w:t>
      </w:r>
      <w:r w:rsidRPr="00207A9A">
        <w:rPr>
          <w:rFonts w:ascii="Times New Roman" w:hAnsi="Times New Roman" w:cs="Times New Roman"/>
          <w:b/>
          <w:sz w:val="24"/>
          <w:szCs w:val="24"/>
        </w:rPr>
        <w:t>„Condițiile de execuție a lucrărilor aferente rețelelor tehnico-edilitare realizate pe domeniul public și/ sau privat al municipiului Baia Mare”</w:t>
      </w:r>
      <w:r w:rsidRPr="00207A9A">
        <w:rPr>
          <w:rFonts w:ascii="Times New Roman" w:hAnsi="Times New Roman" w:cs="Times New Roman"/>
          <w:sz w:val="24"/>
          <w:szCs w:val="24"/>
        </w:rPr>
        <w:t xml:space="preserve">  care se aplică lucrărilor de reparații/ avarii și lucrărilor planificate (construire/ înlocuire rețele tehnico-edilitare, branșamente/ racorduri), executate pe domeniul public și/ sau privat al municipiului Baia Mare, adoptat prin HCL </w:t>
      </w:r>
      <w:r w:rsidR="00CD35B8">
        <w:rPr>
          <w:rFonts w:ascii="Times New Roman" w:hAnsi="Times New Roman" w:cs="Times New Roman"/>
          <w:sz w:val="24"/>
          <w:szCs w:val="24"/>
        </w:rPr>
        <w:t>338</w:t>
      </w:r>
      <w:r w:rsidRPr="00207A9A">
        <w:rPr>
          <w:rFonts w:ascii="Times New Roman" w:hAnsi="Times New Roman" w:cs="Times New Roman"/>
          <w:sz w:val="24"/>
          <w:szCs w:val="24"/>
        </w:rPr>
        <w:t>/2024.</w:t>
      </w:r>
    </w:p>
    <w:p w:rsidR="00207A9A" w:rsidRPr="00207A9A" w:rsidRDefault="00207A9A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cs="Times New Roman"/>
          <w:sz w:val="24"/>
          <w:szCs w:val="24"/>
        </w:rPr>
        <w:t>⃝</w:t>
      </w:r>
      <w:r w:rsidRPr="00207A9A">
        <w:rPr>
          <w:rFonts w:ascii="Times New Roman" w:hAnsi="Times New Roman" w:cs="Times New Roman"/>
          <w:sz w:val="24"/>
          <w:szCs w:val="24"/>
        </w:rPr>
        <w:t xml:space="preserve"> vechiului regulament privind </w:t>
      </w:r>
      <w:r w:rsidRPr="00207A9A">
        <w:rPr>
          <w:rFonts w:ascii="Times New Roman" w:hAnsi="Times New Roman" w:cs="Times New Roman"/>
          <w:b/>
          <w:sz w:val="24"/>
          <w:szCs w:val="24"/>
        </w:rPr>
        <w:t>„Condițiile de execuție a lucrărilor aferente rețelelor tehnico-edilitare realizate pe domeniul public și/ sau privat al municipiului Baia Mare”,</w:t>
      </w:r>
      <w:r w:rsidRPr="00207A9A">
        <w:rPr>
          <w:rFonts w:ascii="Times New Roman" w:hAnsi="Times New Roman" w:cs="Times New Roman"/>
          <w:sz w:val="24"/>
          <w:szCs w:val="24"/>
        </w:rPr>
        <w:t xml:space="preserve"> adoptat prin HCL </w:t>
      </w:r>
      <w:r w:rsidR="00CD35B8">
        <w:rPr>
          <w:rFonts w:ascii="Times New Roman" w:hAnsi="Times New Roman" w:cs="Times New Roman"/>
          <w:sz w:val="24"/>
          <w:szCs w:val="24"/>
        </w:rPr>
        <w:t>101</w:t>
      </w:r>
      <w:r w:rsidRPr="00207A9A">
        <w:rPr>
          <w:rFonts w:ascii="Times New Roman" w:hAnsi="Times New Roman" w:cs="Times New Roman"/>
          <w:sz w:val="24"/>
          <w:szCs w:val="24"/>
        </w:rPr>
        <w:t>/ 202</w:t>
      </w:r>
      <w:r w:rsidR="00CD35B8">
        <w:rPr>
          <w:rFonts w:ascii="Times New Roman" w:hAnsi="Times New Roman" w:cs="Times New Roman"/>
          <w:sz w:val="24"/>
          <w:szCs w:val="24"/>
        </w:rPr>
        <w:t>2</w:t>
      </w:r>
      <w:r w:rsidRPr="00207A9A">
        <w:rPr>
          <w:rFonts w:ascii="Times New Roman" w:hAnsi="Times New Roman" w:cs="Times New Roman"/>
          <w:sz w:val="24"/>
          <w:szCs w:val="24"/>
        </w:rPr>
        <w:t xml:space="preserve"> valabil până la adoptarea noului regulament.</w:t>
      </w:r>
    </w:p>
    <w:p w:rsidR="00207A9A" w:rsidRPr="00207A9A" w:rsidRDefault="00207A9A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hAnsi="Times New Roman" w:cs="Times New Roman"/>
          <w:sz w:val="24"/>
          <w:szCs w:val="24"/>
        </w:rPr>
        <w:t>În urma vizitei la fața locului a Comisie de monitorizare a intervențiilor, formată din reprezentanți ai Departamentului Infrastructură din cadrul Primăriei și ai Poliției Locale mandatați cu verificarea și recepția lucrărilor de refacere a infrastructurii în urma intervențiilor la rețelele tehnico-edilitare, s-au constatat următoarele:</w:t>
      </w:r>
    </w:p>
    <w:p w:rsidR="00207A9A" w:rsidRPr="00207A9A" w:rsidRDefault="00207A9A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cs="Times New Roman"/>
          <w:sz w:val="24"/>
          <w:szCs w:val="24"/>
        </w:rPr>
        <w:t>⃝</w:t>
      </w:r>
      <w:r w:rsidRPr="00207A9A">
        <w:rPr>
          <w:rFonts w:ascii="Times New Roman" w:hAnsi="Times New Roman" w:cs="Times New Roman"/>
          <w:sz w:val="24"/>
          <w:szCs w:val="24"/>
        </w:rPr>
        <w:t xml:space="preserve"> lucrarea nu respectă prevederile regulamentului conform căruia a fost avizată;</w:t>
      </w:r>
    </w:p>
    <w:p w:rsidR="00207A9A" w:rsidRPr="00207A9A" w:rsidRDefault="00207A9A" w:rsidP="00686CFA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cs="Times New Roman"/>
          <w:sz w:val="24"/>
          <w:szCs w:val="24"/>
        </w:rPr>
        <w:t>⃝</w:t>
      </w:r>
      <w:r w:rsidRPr="00207A9A">
        <w:rPr>
          <w:rFonts w:ascii="Times New Roman" w:hAnsi="Times New Roman" w:cs="Times New Roman"/>
          <w:sz w:val="24"/>
          <w:szCs w:val="24"/>
        </w:rPr>
        <w:t xml:space="preserve"> lucrarea s-a degradat în perioada de garanție și trebuie refăcută integral/ parțial;</w:t>
      </w:r>
    </w:p>
    <w:p w:rsidR="0005629C" w:rsidRDefault="00207A9A" w:rsidP="00BA68BD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cs="Times New Roman"/>
          <w:sz w:val="24"/>
          <w:szCs w:val="24"/>
        </w:rPr>
        <w:t>⃝</w:t>
      </w:r>
      <w:r w:rsidRPr="00207A9A">
        <w:rPr>
          <w:rFonts w:ascii="Times New Roman" w:hAnsi="Times New Roman" w:cs="Times New Roman"/>
          <w:sz w:val="24"/>
          <w:szCs w:val="24"/>
        </w:rPr>
        <w:t>altele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629C">
        <w:rPr>
          <w:rFonts w:ascii="Times New Roman" w:hAnsi="Times New Roman" w:cs="Times New Roman"/>
          <w:sz w:val="24"/>
          <w:szCs w:val="24"/>
        </w:rPr>
        <w:t xml:space="preserve"> </w:t>
      </w:r>
      <w:r w:rsidR="00150445">
        <w:rPr>
          <w:rFonts w:ascii="Times New Roman" w:hAnsi="Times New Roman" w:cs="Times New Roman"/>
          <w:sz w:val="24"/>
          <w:szCs w:val="24"/>
        </w:rPr>
        <w:t xml:space="preserve">zona carosabila asfalt </w:t>
      </w:r>
      <w:r w:rsidR="00D9390C">
        <w:rPr>
          <w:rFonts w:ascii="Times New Roman" w:hAnsi="Times New Roman" w:cs="Times New Roman"/>
          <w:sz w:val="24"/>
          <w:szCs w:val="24"/>
        </w:rPr>
        <w:t>degradata</w:t>
      </w:r>
      <w:r w:rsidR="0005629C">
        <w:rPr>
          <w:rFonts w:ascii="Times New Roman" w:hAnsi="Times New Roman" w:cs="Times New Roman"/>
          <w:sz w:val="24"/>
          <w:szCs w:val="24"/>
        </w:rPr>
        <w:t>.</w:t>
      </w:r>
    </w:p>
    <w:p w:rsidR="00BA68BD" w:rsidRPr="00BA68BD" w:rsidRDefault="00207A9A" w:rsidP="00BA68BD">
      <w:pPr>
        <w:jc w:val="both"/>
        <w:rPr>
          <w:rFonts w:ascii="Times New Roman" w:hAnsi="Times New Roman" w:cs="Times New Roman"/>
          <w:sz w:val="24"/>
          <w:szCs w:val="24"/>
        </w:rPr>
      </w:pPr>
      <w:r w:rsidRPr="00207A9A">
        <w:rPr>
          <w:rFonts w:ascii="Times New Roman" w:hAnsi="Times New Roman" w:cs="Times New Roman"/>
          <w:sz w:val="24"/>
          <w:szCs w:val="24"/>
        </w:rPr>
        <w:t xml:space="preserve">Având în vedere neconcordanțele privind lucrările de refacere a spațiilor verzi / carosabilului, vă notificăm ca în termen  de </w:t>
      </w:r>
      <w:r w:rsidR="00533B37">
        <w:rPr>
          <w:rFonts w:ascii="Times New Roman" w:hAnsi="Times New Roman" w:cs="Times New Roman"/>
          <w:sz w:val="24"/>
          <w:szCs w:val="24"/>
        </w:rPr>
        <w:t>……..</w:t>
      </w:r>
      <w:r w:rsidRPr="00207A9A">
        <w:rPr>
          <w:rFonts w:ascii="Times New Roman" w:hAnsi="Times New Roman" w:cs="Times New Roman"/>
          <w:sz w:val="24"/>
          <w:szCs w:val="24"/>
        </w:rPr>
        <w:t xml:space="preserve"> zile pentru refacerea spațiilor verzi, respectiv data de  </w:t>
      </w:r>
      <w:r w:rsidR="00533B37">
        <w:rPr>
          <w:rFonts w:ascii="Times New Roman" w:hAnsi="Times New Roman" w:cs="Times New Roman"/>
          <w:sz w:val="24"/>
          <w:szCs w:val="24"/>
        </w:rPr>
        <w:t>………</w:t>
      </w:r>
      <w:r w:rsidRPr="00207A9A">
        <w:rPr>
          <w:rFonts w:ascii="Times New Roman" w:hAnsi="Times New Roman" w:cs="Times New Roman"/>
          <w:sz w:val="24"/>
          <w:szCs w:val="24"/>
        </w:rPr>
        <w:t xml:space="preserve"> și de </w:t>
      </w:r>
      <w:r w:rsidR="00533B37">
        <w:rPr>
          <w:rFonts w:ascii="Times New Roman" w:hAnsi="Times New Roman" w:cs="Times New Roman"/>
          <w:sz w:val="24"/>
          <w:szCs w:val="24"/>
        </w:rPr>
        <w:t>….</w:t>
      </w:r>
      <w:r w:rsidRPr="00207A9A">
        <w:rPr>
          <w:rFonts w:ascii="Times New Roman" w:hAnsi="Times New Roman" w:cs="Times New Roman"/>
          <w:sz w:val="24"/>
          <w:szCs w:val="24"/>
        </w:rPr>
        <w:t xml:space="preserve"> zile pentru refacerea carosabilului și </w:t>
      </w:r>
      <w:r w:rsidR="002A03F5">
        <w:rPr>
          <w:rFonts w:ascii="Times New Roman" w:hAnsi="Times New Roman" w:cs="Times New Roman"/>
          <w:sz w:val="24"/>
          <w:szCs w:val="24"/>
        </w:rPr>
        <w:t xml:space="preserve">trotuarelor, respectiv data de </w:t>
      </w:r>
      <w:r w:rsidR="00533B37">
        <w:rPr>
          <w:rFonts w:ascii="Times New Roman" w:hAnsi="Times New Roman" w:cs="Times New Roman"/>
          <w:sz w:val="24"/>
          <w:szCs w:val="24"/>
        </w:rPr>
        <w:t>……….</w:t>
      </w:r>
      <w:r w:rsidRPr="00207A9A">
        <w:rPr>
          <w:rFonts w:ascii="Times New Roman" w:hAnsi="Times New Roman" w:cs="Times New Roman"/>
          <w:sz w:val="24"/>
          <w:szCs w:val="24"/>
        </w:rPr>
        <w:t xml:space="preserve"> să procedați la remedierea tuturor neconformităților.Termenul curge de </w:t>
      </w:r>
      <w:r w:rsidR="0005629C">
        <w:rPr>
          <w:rFonts w:ascii="Times New Roman" w:hAnsi="Times New Roman" w:cs="Times New Roman"/>
          <w:sz w:val="24"/>
          <w:szCs w:val="24"/>
        </w:rPr>
        <w:t xml:space="preserve">la </w:t>
      </w:r>
      <w:r w:rsidRPr="00207A9A">
        <w:rPr>
          <w:rFonts w:ascii="Times New Roman" w:hAnsi="Times New Roman" w:cs="Times New Roman"/>
          <w:sz w:val="24"/>
          <w:szCs w:val="24"/>
        </w:rPr>
        <w:t>primirea notificării.</w:t>
      </w:r>
    </w:p>
    <w:p w:rsidR="00F62AFE" w:rsidRDefault="00BA68BD" w:rsidP="00BA6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D">
        <w:rPr>
          <w:rFonts w:ascii="Times New Roman" w:hAnsi="Times New Roman" w:cs="Times New Roman"/>
          <w:sz w:val="24"/>
          <w:szCs w:val="24"/>
        </w:rPr>
        <w:t>În cazul în care co</w:t>
      </w:r>
      <w:r w:rsidR="000A3879">
        <w:rPr>
          <w:rFonts w:ascii="Times New Roman" w:hAnsi="Times New Roman" w:cs="Times New Roman"/>
          <w:sz w:val="24"/>
          <w:szCs w:val="24"/>
        </w:rPr>
        <w:t>misia va constata, după împlinirea termenului de</w:t>
      </w:r>
      <w:r w:rsidRPr="00BA68BD">
        <w:rPr>
          <w:rFonts w:ascii="Times New Roman" w:hAnsi="Times New Roman" w:cs="Times New Roman"/>
          <w:sz w:val="24"/>
          <w:szCs w:val="24"/>
        </w:rPr>
        <w:t xml:space="preserve"> </w:t>
      </w:r>
      <w:r w:rsidR="00533B37">
        <w:rPr>
          <w:rFonts w:ascii="Times New Roman" w:hAnsi="Times New Roman" w:cs="Times New Roman"/>
          <w:sz w:val="24"/>
          <w:szCs w:val="24"/>
        </w:rPr>
        <w:t>….</w:t>
      </w:r>
      <w:r w:rsidRPr="00BA68BD">
        <w:rPr>
          <w:rFonts w:ascii="Times New Roman" w:hAnsi="Times New Roman" w:cs="Times New Roman"/>
          <w:sz w:val="24"/>
          <w:szCs w:val="24"/>
        </w:rPr>
        <w:t xml:space="preserve"> zile, că lucrările nu sunt realizate sau sunt realizate necorespunzător, societatea însărcinată cu refacerea va fi sancționată contravențional potrivit prevederilor </w:t>
      </w:r>
      <w:r w:rsidRPr="00BA68BD">
        <w:rPr>
          <w:rFonts w:ascii="Times New Roman" w:hAnsi="Times New Roman" w:cs="Times New Roman"/>
          <w:b/>
          <w:sz w:val="24"/>
          <w:szCs w:val="24"/>
        </w:rPr>
        <w:t>art. 105, alin. 7</w:t>
      </w:r>
      <w:r w:rsidRPr="00BA68BD">
        <w:rPr>
          <w:rFonts w:ascii="Times New Roman" w:hAnsi="Times New Roman" w:cs="Times New Roman"/>
          <w:sz w:val="24"/>
          <w:szCs w:val="24"/>
        </w:rPr>
        <w:t xml:space="preserve"> și </w:t>
      </w:r>
      <w:r w:rsidRPr="00BA68BD">
        <w:rPr>
          <w:rFonts w:ascii="Times New Roman" w:hAnsi="Times New Roman" w:cs="Times New Roman"/>
          <w:b/>
          <w:sz w:val="24"/>
          <w:szCs w:val="24"/>
        </w:rPr>
        <w:t>alin. 8</w:t>
      </w:r>
      <w:r w:rsidRPr="00BA68BD">
        <w:rPr>
          <w:rFonts w:ascii="Times New Roman" w:hAnsi="Times New Roman" w:cs="Times New Roman"/>
          <w:sz w:val="24"/>
          <w:szCs w:val="24"/>
        </w:rPr>
        <w:t xml:space="preserve">, coroborat cu </w:t>
      </w:r>
      <w:r w:rsidRPr="00BA68BD">
        <w:rPr>
          <w:rFonts w:ascii="Times New Roman" w:hAnsi="Times New Roman" w:cs="Times New Roman"/>
          <w:b/>
          <w:sz w:val="24"/>
          <w:szCs w:val="24"/>
        </w:rPr>
        <w:t>art. 98</w:t>
      </w:r>
      <w:r w:rsidR="001A4DCC">
        <w:rPr>
          <w:rFonts w:ascii="Times New Roman" w:hAnsi="Times New Roman" w:cs="Times New Roman"/>
          <w:b/>
          <w:sz w:val="24"/>
          <w:szCs w:val="24"/>
        </w:rPr>
        <w:t>,</w:t>
      </w:r>
      <w:r w:rsidRPr="00BA68BD">
        <w:rPr>
          <w:rFonts w:ascii="Times New Roman" w:hAnsi="Times New Roman" w:cs="Times New Roman"/>
          <w:b/>
          <w:sz w:val="24"/>
          <w:szCs w:val="24"/>
        </w:rPr>
        <w:t xml:space="preserve"> alin. 4</w:t>
      </w:r>
      <w:r w:rsidR="001A4DCC">
        <w:rPr>
          <w:rFonts w:ascii="Times New Roman" w:hAnsi="Times New Roman" w:cs="Times New Roman"/>
          <w:b/>
          <w:sz w:val="24"/>
          <w:szCs w:val="24"/>
        </w:rPr>
        <w:t>, lit.</w:t>
      </w:r>
      <w:r w:rsidRPr="00BA68BD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1A4DCC">
        <w:rPr>
          <w:rFonts w:ascii="Times New Roman" w:hAnsi="Times New Roman" w:cs="Times New Roman"/>
          <w:b/>
          <w:sz w:val="24"/>
          <w:szCs w:val="24"/>
        </w:rPr>
        <w:t>)</w:t>
      </w:r>
      <w:r w:rsidRPr="00BA68BD">
        <w:rPr>
          <w:rFonts w:ascii="Times New Roman" w:hAnsi="Times New Roman" w:cs="Times New Roman"/>
          <w:b/>
          <w:sz w:val="24"/>
          <w:szCs w:val="24"/>
        </w:rPr>
        <w:t xml:space="preserve"> din OUG 195/ 2002</w:t>
      </w:r>
      <w:r w:rsidRPr="00BA68BD">
        <w:rPr>
          <w:rFonts w:ascii="Times New Roman" w:hAnsi="Times New Roman" w:cs="Times New Roman"/>
          <w:sz w:val="24"/>
          <w:szCs w:val="24"/>
        </w:rPr>
        <w:t xml:space="preserve"> privitor la circulația pe drumurile publice, respectiv amendă de la </w:t>
      </w:r>
      <w:r w:rsidRPr="00BA68BD">
        <w:rPr>
          <w:rFonts w:ascii="Times New Roman" w:hAnsi="Times New Roman" w:cs="Times New Roman"/>
          <w:b/>
          <w:sz w:val="24"/>
          <w:szCs w:val="24"/>
        </w:rPr>
        <w:t xml:space="preserve">4.252,5 </w:t>
      </w:r>
      <w:r w:rsidRPr="00BA68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RON </w:t>
      </w:r>
      <w:r w:rsidRPr="00BA68BD">
        <w:rPr>
          <w:rFonts w:ascii="Times New Roman" w:hAnsi="Times New Roman" w:cs="Times New Roman"/>
          <w:sz w:val="24"/>
          <w:szCs w:val="24"/>
        </w:rPr>
        <w:t>la</w:t>
      </w:r>
      <w:r w:rsidRPr="00BA68BD">
        <w:rPr>
          <w:rFonts w:ascii="Times New Roman" w:hAnsi="Times New Roman" w:cs="Times New Roman"/>
          <w:b/>
          <w:sz w:val="24"/>
          <w:szCs w:val="24"/>
        </w:rPr>
        <w:t xml:space="preserve"> 20.250 RON </w:t>
      </w:r>
      <w:r w:rsidRPr="00BA68BD">
        <w:rPr>
          <w:rFonts w:ascii="Times New Roman" w:hAnsi="Times New Roman" w:cs="Times New Roman"/>
          <w:sz w:val="24"/>
          <w:szCs w:val="24"/>
        </w:rPr>
        <w:t xml:space="preserve">cu precizarea că în termen de 7 zile lucrătoare de la comunicarea procesului verbal va fi obligată să readucă carosabilul/ trotuarul/ spațiul verde la starea inițială în caz contrar fiind pasibilă de cuantumul maxim al amenzii prevăzute de </w:t>
      </w:r>
      <w:r w:rsidRPr="00BA68BD">
        <w:rPr>
          <w:rFonts w:ascii="Times New Roman" w:hAnsi="Times New Roman" w:cs="Times New Roman"/>
          <w:b/>
          <w:sz w:val="24"/>
          <w:szCs w:val="24"/>
        </w:rPr>
        <w:t>art. 105, alin. 7</w:t>
      </w:r>
      <w:r w:rsidRPr="00BA68BD">
        <w:rPr>
          <w:rFonts w:ascii="Times New Roman" w:hAnsi="Times New Roman" w:cs="Times New Roman"/>
          <w:sz w:val="24"/>
          <w:szCs w:val="24"/>
        </w:rPr>
        <w:t xml:space="preserve"> și </w:t>
      </w:r>
      <w:r w:rsidRPr="00BA68BD">
        <w:rPr>
          <w:rFonts w:ascii="Times New Roman" w:hAnsi="Times New Roman" w:cs="Times New Roman"/>
          <w:b/>
          <w:sz w:val="24"/>
          <w:szCs w:val="24"/>
        </w:rPr>
        <w:t>alin. 8</w:t>
      </w:r>
      <w:r w:rsidRPr="00BA68BD">
        <w:rPr>
          <w:rFonts w:ascii="Times New Roman" w:hAnsi="Times New Roman" w:cs="Times New Roman"/>
          <w:sz w:val="24"/>
          <w:szCs w:val="24"/>
        </w:rPr>
        <w:t xml:space="preserve">, coroborat cu </w:t>
      </w:r>
      <w:r w:rsidR="001A4DCC">
        <w:rPr>
          <w:rFonts w:ascii="Times New Roman" w:hAnsi="Times New Roman" w:cs="Times New Roman"/>
          <w:b/>
          <w:sz w:val="24"/>
          <w:szCs w:val="24"/>
        </w:rPr>
        <w:t>art. 98 alin. 4 lit.</w:t>
      </w:r>
      <w:r w:rsidRPr="00BA68BD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1A4DCC">
        <w:rPr>
          <w:rFonts w:ascii="Times New Roman" w:hAnsi="Times New Roman" w:cs="Times New Roman"/>
          <w:b/>
          <w:sz w:val="24"/>
          <w:szCs w:val="24"/>
        </w:rPr>
        <w:t>)</w:t>
      </w:r>
      <w:r w:rsidRPr="00BA68BD">
        <w:rPr>
          <w:rFonts w:ascii="Times New Roman" w:hAnsi="Times New Roman" w:cs="Times New Roman"/>
          <w:b/>
          <w:sz w:val="24"/>
          <w:szCs w:val="24"/>
        </w:rPr>
        <w:t xml:space="preserve"> din OUG 195/ 2002</w:t>
      </w:r>
      <w:r w:rsidRPr="00BA68BD">
        <w:rPr>
          <w:rFonts w:ascii="Times New Roman" w:hAnsi="Times New Roman" w:cs="Times New Roman"/>
          <w:sz w:val="24"/>
          <w:szCs w:val="24"/>
        </w:rPr>
        <w:t>. Atașăm notificării fotografii.Pentru refacerea spațiilor verzi, dacă firma nu este specializată, poate apela la Ambient Urban, specializată în refaceri de spații verzi și plantări de garduri/ arbori.</w:t>
      </w:r>
    </w:p>
    <w:p w:rsidR="0045603A" w:rsidRDefault="00BA68BD" w:rsidP="00BA6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8BD">
        <w:rPr>
          <w:rFonts w:ascii="Times New Roman" w:hAnsi="Times New Roman" w:cs="Times New Roman"/>
          <w:sz w:val="24"/>
          <w:szCs w:val="24"/>
        </w:rPr>
        <w:t xml:space="preserve"> </w:t>
      </w:r>
      <w:r w:rsidR="0045603A">
        <w:rPr>
          <w:rFonts w:ascii="Times New Roman" w:hAnsi="Times New Roman" w:cs="Times New Roman"/>
          <w:sz w:val="24"/>
          <w:szCs w:val="24"/>
        </w:rPr>
        <w:t xml:space="preserve">Lucrarile necesar a fi executate trebuie realizate in termenele stabilite in autorizatia de spargere/aviz birou rutier, in </w:t>
      </w:r>
      <w:r w:rsidR="002D08EB">
        <w:rPr>
          <w:rFonts w:ascii="Times New Roman" w:hAnsi="Times New Roman" w:cs="Times New Roman"/>
          <w:sz w:val="24"/>
          <w:szCs w:val="24"/>
        </w:rPr>
        <w:t xml:space="preserve">caz contrar, </w:t>
      </w:r>
      <w:r w:rsidR="0045603A">
        <w:rPr>
          <w:rFonts w:ascii="Times New Roman" w:hAnsi="Times New Roman" w:cs="Times New Roman"/>
          <w:sz w:val="24"/>
          <w:szCs w:val="24"/>
        </w:rPr>
        <w:t xml:space="preserve"> operatorul/constructorul/beneficiarul avand obligatia de a solicita prelungirea termenelor in comisia de circulatie.</w:t>
      </w:r>
    </w:p>
    <w:p w:rsidR="001A4DCC" w:rsidRDefault="00207A9A" w:rsidP="00686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DC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86CFA">
        <w:rPr>
          <w:rFonts w:ascii="Times New Roman" w:hAnsi="Times New Roman" w:cs="Times New Roman"/>
          <w:b/>
          <w:sz w:val="28"/>
          <w:szCs w:val="28"/>
        </w:rPr>
        <w:t xml:space="preserve">Baia </w:t>
      </w:r>
      <w:r w:rsidRPr="005109BB">
        <w:rPr>
          <w:rFonts w:ascii="Times New Roman" w:hAnsi="Times New Roman" w:cs="Times New Roman"/>
          <w:b/>
          <w:sz w:val="28"/>
          <w:szCs w:val="28"/>
        </w:rPr>
        <w:t xml:space="preserve">Mare                  </w:t>
      </w:r>
      <w:r w:rsidR="00686CFA" w:rsidRPr="005109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109BB" w:rsidRPr="005109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A4DC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109BB" w:rsidRPr="005109BB">
        <w:rPr>
          <w:rFonts w:ascii="Times New Roman" w:hAnsi="Times New Roman" w:cs="Times New Roman"/>
          <w:b/>
          <w:sz w:val="28"/>
          <w:szCs w:val="28"/>
        </w:rPr>
        <w:t>Primar</w:t>
      </w:r>
      <w:r w:rsidR="001A4DCC">
        <w:rPr>
          <w:rFonts w:ascii="Times New Roman" w:hAnsi="Times New Roman" w:cs="Times New Roman"/>
          <w:b/>
          <w:sz w:val="28"/>
          <w:szCs w:val="28"/>
        </w:rPr>
        <w:t>,</w:t>
      </w:r>
      <w:r w:rsidR="005109BB" w:rsidRPr="005109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6CFA" w:rsidRDefault="005109BB" w:rsidP="00686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</w:t>
      </w:r>
      <w:r w:rsidR="001A4DCC">
        <w:rPr>
          <w:rFonts w:ascii="Times New Roman" w:hAnsi="Times New Roman" w:cs="Times New Roman"/>
          <w:b/>
          <w:sz w:val="28"/>
          <w:szCs w:val="28"/>
        </w:rPr>
        <w:t>: ……………</w:t>
      </w:r>
      <w:r w:rsidRPr="005109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A4D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109BB" w:rsidRPr="005109BB" w:rsidRDefault="005109BB" w:rsidP="00686CFA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07A9A" w:rsidRPr="005109BB" w:rsidRDefault="005109BB" w:rsidP="005109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9BB">
        <w:rPr>
          <w:rFonts w:ascii="Times New Roman" w:hAnsi="Times New Roman" w:cs="Times New Roman"/>
          <w:b/>
          <w:sz w:val="28"/>
          <w:szCs w:val="28"/>
        </w:rPr>
        <w:t>Referent specialitate, Serviciul Infrastructura</w:t>
      </w:r>
      <w:r w:rsidR="001A4DCC">
        <w:rPr>
          <w:rFonts w:ascii="Times New Roman" w:hAnsi="Times New Roman" w:cs="Times New Roman"/>
          <w:b/>
          <w:sz w:val="28"/>
          <w:szCs w:val="28"/>
        </w:rPr>
        <w:t>,</w:t>
      </w:r>
      <w:r w:rsidRPr="00510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399" w:rsidRDefault="002E7399" w:rsidP="005109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0195" w:rsidRDefault="005109BB" w:rsidP="005109BB">
      <w:pPr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109BB">
        <w:rPr>
          <w:rFonts w:ascii="Times New Roman" w:hAnsi="Times New Roman" w:cs="Times New Roman"/>
          <w:b/>
          <w:sz w:val="28"/>
          <w:szCs w:val="28"/>
        </w:rPr>
        <w:t>Polițist Local, clasa I, Superior</w:t>
      </w:r>
      <w:r w:rsidR="001A4DCC">
        <w:rPr>
          <w:rFonts w:ascii="Times New Roman" w:hAnsi="Times New Roman" w:cs="Times New Roman"/>
          <w:b/>
          <w:sz w:val="28"/>
          <w:szCs w:val="28"/>
        </w:rPr>
        <w:t>,</w:t>
      </w:r>
      <w:r w:rsidRPr="00510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80195" w:rsidSect="006560E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8A" w:rsidRDefault="0009428A" w:rsidP="006873C0">
      <w:pPr>
        <w:spacing w:after="0" w:line="240" w:lineRule="auto"/>
      </w:pPr>
      <w:r>
        <w:separator/>
      </w:r>
    </w:p>
  </w:endnote>
  <w:endnote w:type="continuationSeparator" w:id="1">
    <w:p w:rsidR="0009428A" w:rsidRDefault="0009428A" w:rsidP="0068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C0" w:rsidRDefault="006873C0">
    <w:pPr>
      <w:pStyle w:val="Footer"/>
    </w:pPr>
  </w:p>
  <w:tbl>
    <w:tblPr>
      <w:tblpPr w:leftFromText="181" w:rightFromText="181" w:horzAnchor="margin" w:tblpYSpec="bottom"/>
      <w:tblOverlap w:val="never"/>
      <w:tblW w:w="9344" w:type="dxa"/>
      <w:tblLayout w:type="fixed"/>
      <w:tblCellMar>
        <w:left w:w="0" w:type="dxa"/>
        <w:right w:w="0" w:type="dxa"/>
      </w:tblCellMar>
      <w:tblLook w:val="0400"/>
    </w:tblPr>
    <w:tblGrid>
      <w:gridCol w:w="6347"/>
      <w:gridCol w:w="2997"/>
    </w:tblGrid>
    <w:tr w:rsidR="006873C0" w:rsidTr="00686CFA">
      <w:trPr>
        <w:cantSplit/>
        <w:trHeight w:hRule="exact" w:val="673"/>
      </w:trPr>
      <w:tc>
        <w:tcPr>
          <w:tcW w:w="6347" w:type="dxa"/>
          <w:shd w:val="clear" w:color="auto" w:fill="auto"/>
          <w:noWrap/>
          <w:vAlign w:val="bottom"/>
        </w:tcPr>
        <w:p w:rsidR="006873C0" w:rsidRDefault="006873C0" w:rsidP="00686CFA">
          <w:pPr>
            <w:tabs>
              <w:tab w:val="left" w:pos="0"/>
            </w:tabs>
            <w:rPr>
              <w:color w:val="7F7F7F"/>
              <w:sz w:val="16"/>
              <w:szCs w:val="16"/>
            </w:rPr>
          </w:pPr>
          <w:r>
            <w:rPr>
              <w:noProof/>
              <w:color w:val="7F7F7F"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386715</wp:posOffset>
                </wp:positionV>
                <wp:extent cx="2782570" cy="149860"/>
                <wp:effectExtent l="19050" t="0" r="0" b="0"/>
                <wp:wrapNone/>
                <wp:docPr id="4" name="Picture 13" descr="E:\Documents\BaiaMare\romania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:\Documents\BaiaMare\romania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257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873C0" w:rsidRDefault="006873C0" w:rsidP="00686CFA">
          <w:pPr>
            <w:rPr>
              <w:sz w:val="16"/>
              <w:szCs w:val="16"/>
            </w:rPr>
          </w:pPr>
        </w:p>
        <w:p w:rsidR="006873C0" w:rsidRPr="0034633E" w:rsidRDefault="006873C0" w:rsidP="00686CFA">
          <w:pPr>
            <w:rPr>
              <w:sz w:val="16"/>
              <w:szCs w:val="16"/>
            </w:rPr>
          </w:pPr>
        </w:p>
      </w:tc>
      <w:tc>
        <w:tcPr>
          <w:tcW w:w="2997" w:type="dxa"/>
          <w:shd w:val="clear" w:color="auto" w:fill="auto"/>
          <w:noWrap/>
          <w:vAlign w:val="bottom"/>
        </w:tcPr>
        <w:p w:rsidR="006873C0" w:rsidRPr="0049405B" w:rsidRDefault="006873C0" w:rsidP="00686CFA">
          <w:pPr>
            <w:pStyle w:val="Footerspecial"/>
            <w:ind w:firstLine="360"/>
            <w:jc w:val="left"/>
            <w:rPr>
              <w:lang w:val="ro-RO" w:eastAsia="ro-RO"/>
            </w:rPr>
          </w:pPr>
          <w:permStart w:id="0" w:edGrp="everyone"/>
          <w:r w:rsidRPr="0049405B">
            <w:rPr>
              <w:lang w:val="ro-RO" w:eastAsia="ro-RO"/>
            </w:rPr>
            <w:t xml:space="preserve"> </w:t>
          </w:r>
          <w:r>
            <w:rPr>
              <w:lang w:val="ro-RO"/>
            </w:rPr>
            <w:t>2</w:t>
          </w:r>
          <w:permEnd w:id="0"/>
          <w:r w:rsidRPr="0049405B">
            <w:rPr>
              <w:lang w:val="ro-RO" w:eastAsia="ro-RO"/>
            </w:rPr>
            <w:t xml:space="preserve"> ex. </w:t>
          </w:r>
          <w:permStart w:id="1" w:edGrp="everyone"/>
          <w:r w:rsidR="009A5E29">
            <w:rPr>
              <w:lang w:val="ro-RO" w:eastAsia="ro-RO"/>
            </w:rPr>
            <w:t>CM</w:t>
          </w:r>
          <w:permEnd w:id="1"/>
          <w:r w:rsidRPr="0049405B">
            <w:rPr>
              <w:lang w:val="ro-RO" w:eastAsia="ro-RO"/>
            </w:rPr>
            <w:t xml:space="preserve"> </w:t>
          </w:r>
          <w:permStart w:id="2" w:edGrp="everyone"/>
          <w:r w:rsidR="00580CBC" w:rsidRPr="0049405B">
            <w:rPr>
              <w:lang w:val="ro-RO" w:eastAsia="ro-RO"/>
            </w:rPr>
            <w:fldChar w:fldCharType="begin"/>
          </w:r>
          <w:r w:rsidRPr="0049405B">
            <w:rPr>
              <w:lang w:val="ro-RO" w:eastAsia="ro-RO"/>
            </w:rPr>
            <w:instrText xml:space="preserve"> TIME \@ "dd.MM.yyyy" </w:instrText>
          </w:r>
          <w:r w:rsidR="00580CBC" w:rsidRPr="0049405B">
            <w:rPr>
              <w:lang w:val="ro-RO" w:eastAsia="ro-RO"/>
            </w:rPr>
            <w:fldChar w:fldCharType="separate"/>
          </w:r>
          <w:r w:rsidR="002E7399">
            <w:rPr>
              <w:noProof/>
              <w:lang w:val="ro-RO" w:eastAsia="ro-RO"/>
            </w:rPr>
            <w:t>20.06.2025</w:t>
          </w:r>
          <w:r w:rsidR="00580CBC" w:rsidRPr="0049405B">
            <w:rPr>
              <w:lang w:val="ro-RO" w:eastAsia="ro-RO"/>
            </w:rPr>
            <w:fldChar w:fldCharType="end"/>
          </w:r>
          <w:permEnd w:id="2"/>
          <w:r w:rsidRPr="0049405B">
            <w:rPr>
              <w:lang w:val="ro-RO" w:eastAsia="ro-RO"/>
            </w:rPr>
            <w:t xml:space="preserve"> </w:t>
          </w:r>
        </w:p>
      </w:tc>
    </w:tr>
  </w:tbl>
  <w:p w:rsidR="006873C0" w:rsidRDefault="006873C0">
    <w:pPr>
      <w:pStyle w:val="Footer"/>
    </w:pPr>
  </w:p>
  <w:p w:rsidR="006873C0" w:rsidRDefault="00687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8A" w:rsidRDefault="0009428A" w:rsidP="006873C0">
      <w:pPr>
        <w:spacing w:after="0" w:line="240" w:lineRule="auto"/>
      </w:pPr>
      <w:r>
        <w:separator/>
      </w:r>
    </w:p>
  </w:footnote>
  <w:footnote w:type="continuationSeparator" w:id="1">
    <w:p w:rsidR="0009428A" w:rsidRDefault="0009428A" w:rsidP="0068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C0" w:rsidRDefault="00D44B20" w:rsidP="00D44B20">
    <w:pPr>
      <w:pStyle w:val="Header"/>
      <w:jc w:val="center"/>
    </w:pPr>
    <w:r>
      <w:t xml:space="preserve">Anexa nr. 1 la </w:t>
    </w:r>
    <w:r>
      <w:rPr>
        <w:rFonts w:cs="Arial"/>
      </w:rPr>
      <w:t xml:space="preserve">Regulamentul </w:t>
    </w:r>
    <w:r>
      <w:rPr>
        <w:rFonts w:cs="Arial"/>
        <w:lang w:val="fr-FR"/>
      </w:rPr>
      <w:t>privind „C</w:t>
    </w:r>
    <w:r w:rsidRPr="005855F4">
      <w:rPr>
        <w:rFonts w:cs="Arial"/>
        <w:lang w:val="fr-FR"/>
      </w:rPr>
      <w:t xml:space="preserve">ondiţiile de </w:t>
    </w:r>
    <w:r>
      <w:rPr>
        <w:rFonts w:cs="Arial"/>
        <w:lang w:val="fr-FR"/>
      </w:rPr>
      <w:t>execuție a lucrărilor aferente rețelelor tehnico-edilitare realizate pe domeniul</w:t>
    </w:r>
    <w:r w:rsidRPr="005855F4">
      <w:rPr>
        <w:rFonts w:cs="Arial"/>
        <w:lang w:val="fr-FR"/>
      </w:rPr>
      <w:t xml:space="preserve"> public</w:t>
    </w:r>
    <w:r>
      <w:rPr>
        <w:rFonts w:cs="Arial"/>
        <w:lang w:val="fr-FR"/>
      </w:rPr>
      <w:t xml:space="preserve"> și/sau privat</w:t>
    </w:r>
    <w:r w:rsidRPr="005855F4">
      <w:rPr>
        <w:rFonts w:cs="Arial"/>
        <w:lang w:val="fr-FR"/>
      </w:rPr>
      <w:t xml:space="preserve"> al municipiului Baia Mare”</w:t>
    </w:r>
  </w:p>
  <w:p w:rsidR="006873C0" w:rsidRDefault="006873C0" w:rsidP="00D44B2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73C0"/>
    <w:rsid w:val="00011A49"/>
    <w:rsid w:val="00013FF3"/>
    <w:rsid w:val="00020B72"/>
    <w:rsid w:val="000219E7"/>
    <w:rsid w:val="00043EFB"/>
    <w:rsid w:val="0005629C"/>
    <w:rsid w:val="0009428A"/>
    <w:rsid w:val="000A3879"/>
    <w:rsid w:val="000E74BC"/>
    <w:rsid w:val="00136BAF"/>
    <w:rsid w:val="00150445"/>
    <w:rsid w:val="001625A4"/>
    <w:rsid w:val="00172755"/>
    <w:rsid w:val="001835E0"/>
    <w:rsid w:val="0019110F"/>
    <w:rsid w:val="001A4DCC"/>
    <w:rsid w:val="001D20B7"/>
    <w:rsid w:val="001E06D4"/>
    <w:rsid w:val="001F40B6"/>
    <w:rsid w:val="00207A9A"/>
    <w:rsid w:val="002110EF"/>
    <w:rsid w:val="0021133F"/>
    <w:rsid w:val="00235DD9"/>
    <w:rsid w:val="0024468A"/>
    <w:rsid w:val="00263470"/>
    <w:rsid w:val="002644BA"/>
    <w:rsid w:val="00271D58"/>
    <w:rsid w:val="00275682"/>
    <w:rsid w:val="00280421"/>
    <w:rsid w:val="002975E9"/>
    <w:rsid w:val="002A03F5"/>
    <w:rsid w:val="002B6075"/>
    <w:rsid w:val="002D08EB"/>
    <w:rsid w:val="002E7399"/>
    <w:rsid w:val="00311749"/>
    <w:rsid w:val="00317FBE"/>
    <w:rsid w:val="00325B98"/>
    <w:rsid w:val="00367338"/>
    <w:rsid w:val="00383903"/>
    <w:rsid w:val="003E32FD"/>
    <w:rsid w:val="0040132A"/>
    <w:rsid w:val="00414AA0"/>
    <w:rsid w:val="00421DF2"/>
    <w:rsid w:val="0042405B"/>
    <w:rsid w:val="0045603A"/>
    <w:rsid w:val="004736B5"/>
    <w:rsid w:val="00480195"/>
    <w:rsid w:val="00491065"/>
    <w:rsid w:val="004D1334"/>
    <w:rsid w:val="005109BB"/>
    <w:rsid w:val="00533B37"/>
    <w:rsid w:val="00545AF9"/>
    <w:rsid w:val="00552EC3"/>
    <w:rsid w:val="00580CBC"/>
    <w:rsid w:val="00582521"/>
    <w:rsid w:val="005922BF"/>
    <w:rsid w:val="0059665F"/>
    <w:rsid w:val="00597B3C"/>
    <w:rsid w:val="005C7E4F"/>
    <w:rsid w:val="0063739B"/>
    <w:rsid w:val="006560EF"/>
    <w:rsid w:val="00671753"/>
    <w:rsid w:val="00686CFA"/>
    <w:rsid w:val="006873C0"/>
    <w:rsid w:val="00694847"/>
    <w:rsid w:val="006A3CE3"/>
    <w:rsid w:val="006A6527"/>
    <w:rsid w:val="006B5637"/>
    <w:rsid w:val="006D5176"/>
    <w:rsid w:val="006D6A73"/>
    <w:rsid w:val="006E2AC9"/>
    <w:rsid w:val="006F0210"/>
    <w:rsid w:val="00751C6F"/>
    <w:rsid w:val="00764A45"/>
    <w:rsid w:val="007A71CB"/>
    <w:rsid w:val="007A76E7"/>
    <w:rsid w:val="007B0159"/>
    <w:rsid w:val="008352BA"/>
    <w:rsid w:val="008526AB"/>
    <w:rsid w:val="008932F2"/>
    <w:rsid w:val="008D074D"/>
    <w:rsid w:val="008F5588"/>
    <w:rsid w:val="0092653D"/>
    <w:rsid w:val="00942ED5"/>
    <w:rsid w:val="00970F9B"/>
    <w:rsid w:val="00981E77"/>
    <w:rsid w:val="00987C14"/>
    <w:rsid w:val="009A5E29"/>
    <w:rsid w:val="00A133AF"/>
    <w:rsid w:val="00A74CCE"/>
    <w:rsid w:val="00AD091A"/>
    <w:rsid w:val="00B12530"/>
    <w:rsid w:val="00B84B10"/>
    <w:rsid w:val="00BA68BD"/>
    <w:rsid w:val="00BB25F0"/>
    <w:rsid w:val="00BE4895"/>
    <w:rsid w:val="00BF23AA"/>
    <w:rsid w:val="00BF2F17"/>
    <w:rsid w:val="00C0552A"/>
    <w:rsid w:val="00C07782"/>
    <w:rsid w:val="00C6714F"/>
    <w:rsid w:val="00C67F44"/>
    <w:rsid w:val="00C927C5"/>
    <w:rsid w:val="00C97E96"/>
    <w:rsid w:val="00CC473F"/>
    <w:rsid w:val="00CD35B8"/>
    <w:rsid w:val="00CF00EF"/>
    <w:rsid w:val="00D10149"/>
    <w:rsid w:val="00D21DCE"/>
    <w:rsid w:val="00D371DC"/>
    <w:rsid w:val="00D44B20"/>
    <w:rsid w:val="00D52738"/>
    <w:rsid w:val="00D71C79"/>
    <w:rsid w:val="00D85CF7"/>
    <w:rsid w:val="00D9390C"/>
    <w:rsid w:val="00DD5148"/>
    <w:rsid w:val="00E06AA9"/>
    <w:rsid w:val="00E36C8A"/>
    <w:rsid w:val="00F62AFE"/>
    <w:rsid w:val="00F75599"/>
    <w:rsid w:val="00FC26D1"/>
    <w:rsid w:val="00FD78EF"/>
    <w:rsid w:val="00FE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3C0"/>
  </w:style>
  <w:style w:type="paragraph" w:styleId="Footer">
    <w:name w:val="footer"/>
    <w:basedOn w:val="Normal"/>
    <w:link w:val="FooterChar"/>
    <w:uiPriority w:val="99"/>
    <w:unhideWhenUsed/>
    <w:rsid w:val="0068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3C0"/>
  </w:style>
  <w:style w:type="paragraph" w:styleId="BalloonText">
    <w:name w:val="Balloon Text"/>
    <w:basedOn w:val="Normal"/>
    <w:link w:val="BalloonTextChar"/>
    <w:uiPriority w:val="99"/>
    <w:semiHidden/>
    <w:unhideWhenUsed/>
    <w:rsid w:val="0068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C0"/>
    <w:rPr>
      <w:rFonts w:ascii="Tahoma" w:hAnsi="Tahoma" w:cs="Tahoma"/>
      <w:sz w:val="16"/>
      <w:szCs w:val="16"/>
    </w:rPr>
  </w:style>
  <w:style w:type="paragraph" w:customStyle="1" w:styleId="Footerspecial">
    <w:name w:val="Footer special"/>
    <w:basedOn w:val="Normal"/>
    <w:link w:val="FooterspecialChar"/>
    <w:qFormat/>
    <w:locked/>
    <w:rsid w:val="006873C0"/>
    <w:pPr>
      <w:spacing w:after="0" w:line="260" w:lineRule="exact"/>
      <w:jc w:val="right"/>
    </w:pPr>
    <w:rPr>
      <w:rFonts w:ascii="Arial" w:eastAsia="Times New Roman" w:hAnsi="Arial" w:cs="Times New Roman"/>
      <w:color w:val="404040"/>
      <w:spacing w:val="4"/>
      <w:kern w:val="2"/>
      <w:sz w:val="20"/>
      <w:szCs w:val="20"/>
    </w:rPr>
  </w:style>
  <w:style w:type="character" w:customStyle="1" w:styleId="FooterspecialChar">
    <w:name w:val="Footer special Char"/>
    <w:link w:val="Footerspecial"/>
    <w:rsid w:val="006873C0"/>
    <w:rPr>
      <w:rFonts w:ascii="Arial" w:eastAsia="Times New Roman" w:hAnsi="Arial" w:cs="Times New Roman"/>
      <w:color w:val="404040"/>
      <w:spacing w:val="4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juridic6</dc:creator>
  <cp:lastModifiedBy>Violeta</cp:lastModifiedBy>
  <cp:revision>5</cp:revision>
  <cp:lastPrinted>2025-06-19T13:07:00Z</cp:lastPrinted>
  <dcterms:created xsi:type="dcterms:W3CDTF">2025-06-19T10:27:00Z</dcterms:created>
  <dcterms:modified xsi:type="dcterms:W3CDTF">2025-06-20T08:58:00Z</dcterms:modified>
</cp:coreProperties>
</file>